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304EC" w14:textId="77777777" w:rsidR="008A4335" w:rsidRDefault="008A4335" w:rsidP="008A4335">
      <w:pPr>
        <w:spacing w:after="0" w:line="240" w:lineRule="auto"/>
        <w:contextualSpacing/>
        <w:jc w:val="center"/>
        <w:rPr>
          <w:rFonts w:ascii="Times New Roman" w:hAnsi="Times New Roman" w:cs="Times New Roman"/>
          <w:i/>
          <w:iCs/>
          <w:sz w:val="24"/>
          <w:szCs w:val="24"/>
          <w:lang w:val="kk-KZ"/>
        </w:rPr>
      </w:pPr>
    </w:p>
    <w:p w14:paraId="4650B504" w14:textId="77777777" w:rsidR="008A4335" w:rsidRPr="008E0157" w:rsidRDefault="008A4335" w:rsidP="008A4335">
      <w:pPr>
        <w:rPr>
          <w:rFonts w:ascii="Times New Roman" w:hAnsi="Times New Roman" w:cs="Times New Roman"/>
          <w:lang w:val="kk-KZ"/>
        </w:rPr>
      </w:pPr>
      <w:r w:rsidRPr="008E0157">
        <w:rPr>
          <w:rFonts w:ascii="Times New Roman" w:hAnsi="Times New Roman" w:cs="Times New Roman"/>
          <w:lang w:val="kk-KZ"/>
        </w:rPr>
        <w:t>ИИН - 921203401954</w:t>
      </w:r>
    </w:p>
    <w:p w14:paraId="213D27C8" w14:textId="77777777" w:rsidR="008A4335" w:rsidRPr="008E0157" w:rsidRDefault="008A4335" w:rsidP="008A4335">
      <w:pPr>
        <w:spacing w:after="0" w:line="240" w:lineRule="auto"/>
        <w:contextualSpacing/>
        <w:rPr>
          <w:rFonts w:ascii="Times New Roman" w:hAnsi="Times New Roman" w:cs="Times New Roman"/>
          <w:iCs/>
          <w:lang w:val="kk-KZ"/>
        </w:rPr>
      </w:pPr>
      <w:r w:rsidRPr="008E0157">
        <w:rPr>
          <w:rFonts w:ascii="Times New Roman" w:hAnsi="Times New Roman" w:cs="Times New Roman"/>
          <w:iCs/>
          <w:lang w:val="kk-KZ"/>
        </w:rPr>
        <w:t>АЙТБАЙ Маржан Нурболатқызы,</w:t>
      </w:r>
    </w:p>
    <w:p w14:paraId="422BE884" w14:textId="77777777" w:rsidR="008A4335" w:rsidRPr="008E0157" w:rsidRDefault="008A4335" w:rsidP="008A4335">
      <w:pPr>
        <w:spacing w:after="0" w:line="240" w:lineRule="auto"/>
        <w:contextualSpacing/>
        <w:rPr>
          <w:rFonts w:ascii="Times New Roman" w:hAnsi="Times New Roman" w:cs="Times New Roman"/>
          <w:iCs/>
          <w:lang w:val="kk-KZ"/>
        </w:rPr>
      </w:pPr>
      <w:r w:rsidRPr="008E0157">
        <w:rPr>
          <w:rFonts w:ascii="Times New Roman" w:hAnsi="Times New Roman" w:cs="Times New Roman"/>
          <w:iCs/>
          <w:lang w:val="kk-KZ"/>
        </w:rPr>
        <w:t>Саттар Ерубаев атындағы №24 IT мектеп-лицейінің химия пәні мұғалімі.</w:t>
      </w:r>
    </w:p>
    <w:p w14:paraId="4749AE4E" w14:textId="77777777" w:rsidR="008A4335" w:rsidRPr="008E0157" w:rsidRDefault="008A4335" w:rsidP="008A4335">
      <w:pPr>
        <w:pStyle w:val="a3"/>
        <w:shd w:val="clear" w:color="auto" w:fill="FFFFFF"/>
        <w:spacing w:before="0" w:beforeAutospacing="0" w:after="0" w:afterAutospacing="0"/>
        <w:jc w:val="both"/>
        <w:rPr>
          <w:b/>
          <w:bCs/>
          <w:sz w:val="22"/>
          <w:szCs w:val="22"/>
          <w:lang w:val="kk-KZ"/>
        </w:rPr>
      </w:pPr>
      <w:r w:rsidRPr="008E0157">
        <w:rPr>
          <w:iCs/>
          <w:sz w:val="22"/>
          <w:szCs w:val="22"/>
          <w:lang w:val="kk-KZ"/>
        </w:rPr>
        <w:t>Шымкент қаласы</w:t>
      </w:r>
      <w:r w:rsidRPr="008E0157">
        <w:rPr>
          <w:b/>
          <w:bCs/>
          <w:sz w:val="22"/>
          <w:szCs w:val="22"/>
          <w:lang w:val="kk-KZ"/>
        </w:rPr>
        <w:t xml:space="preserve"> </w:t>
      </w:r>
    </w:p>
    <w:p w14:paraId="49B7B9C6" w14:textId="77777777" w:rsidR="008A4335" w:rsidRPr="008E0157" w:rsidRDefault="008A4335" w:rsidP="008A4335">
      <w:pPr>
        <w:pStyle w:val="a3"/>
        <w:shd w:val="clear" w:color="auto" w:fill="FFFFFF"/>
        <w:spacing w:before="0" w:beforeAutospacing="0" w:after="0" w:afterAutospacing="0"/>
        <w:jc w:val="both"/>
        <w:rPr>
          <w:b/>
          <w:bCs/>
          <w:sz w:val="22"/>
          <w:szCs w:val="22"/>
          <w:lang w:val="kk-KZ"/>
        </w:rPr>
      </w:pPr>
    </w:p>
    <w:p w14:paraId="2C542557" w14:textId="77777777" w:rsidR="003F22B7" w:rsidRPr="008E0157" w:rsidRDefault="003F22B7" w:rsidP="003F22B7">
      <w:pPr>
        <w:shd w:val="clear" w:color="auto" w:fill="FFFFFF"/>
        <w:spacing w:after="0" w:line="240" w:lineRule="auto"/>
        <w:jc w:val="center"/>
        <w:textAlignment w:val="baseline"/>
        <w:rPr>
          <w:rFonts w:ascii="Times New Roman" w:eastAsia="Times New Roman" w:hAnsi="Times New Roman" w:cs="Times New Roman"/>
          <w:lang w:val="kk-KZ" w:eastAsia="ru-RU"/>
        </w:rPr>
      </w:pPr>
      <w:r w:rsidRPr="008E0157">
        <w:rPr>
          <w:rFonts w:ascii="Times New Roman" w:eastAsia="Times New Roman" w:hAnsi="Times New Roman" w:cs="Times New Roman"/>
          <w:b/>
          <w:bCs/>
          <w:lang w:val="kk-KZ" w:eastAsia="ru-RU"/>
        </w:rPr>
        <w:t>ҮШТІЛДІЛІК - ЗАМАН ТАЛАБЫ</w:t>
      </w:r>
    </w:p>
    <w:p w14:paraId="55D63683" w14:textId="77777777" w:rsidR="00CB14A3" w:rsidRPr="008E0157" w:rsidRDefault="00CB14A3" w:rsidP="00CB14A3">
      <w:pPr>
        <w:pStyle w:val="a3"/>
        <w:shd w:val="clear" w:color="auto" w:fill="FFFFFF"/>
        <w:spacing w:before="0" w:beforeAutospacing="0" w:after="0" w:afterAutospacing="0"/>
        <w:jc w:val="both"/>
        <w:rPr>
          <w:sz w:val="22"/>
          <w:szCs w:val="22"/>
          <w:lang w:val="kk-KZ"/>
        </w:rPr>
      </w:pPr>
      <w:bookmarkStart w:id="0" w:name="_GoBack"/>
      <w:bookmarkEnd w:id="0"/>
    </w:p>
    <w:p w14:paraId="3CB1DDEB" w14:textId="77777777" w:rsidR="0020427C" w:rsidRPr="008E0157" w:rsidRDefault="0020427C" w:rsidP="00CB14A3">
      <w:pPr>
        <w:pStyle w:val="a3"/>
        <w:shd w:val="clear" w:color="auto" w:fill="FFFFFF"/>
        <w:spacing w:before="0" w:beforeAutospacing="0" w:after="0" w:afterAutospacing="0"/>
        <w:jc w:val="right"/>
        <w:rPr>
          <w:b/>
          <w:bCs/>
          <w:i/>
          <w:iCs/>
          <w:sz w:val="22"/>
          <w:szCs w:val="22"/>
          <w:lang w:val="kk-KZ"/>
        </w:rPr>
      </w:pPr>
      <w:r w:rsidRPr="008E0157">
        <w:rPr>
          <w:b/>
          <w:bCs/>
          <w:i/>
          <w:iCs/>
          <w:sz w:val="22"/>
          <w:szCs w:val="22"/>
          <w:lang w:val="kk-KZ"/>
        </w:rPr>
        <w:t>Үштұғырлы тіл – елдік бәсекеге қабілеттілікке ұмтылудың бірінші баспалдағы</w:t>
      </w:r>
    </w:p>
    <w:p w14:paraId="0FAB98D2" w14:textId="60035AC9" w:rsidR="00222BC0" w:rsidRPr="008E0157" w:rsidRDefault="00B7520F" w:rsidP="00CB14A3">
      <w:pPr>
        <w:shd w:val="clear" w:color="auto" w:fill="FFFFFF"/>
        <w:spacing w:after="0" w:line="240" w:lineRule="auto"/>
        <w:ind w:firstLine="708"/>
        <w:jc w:val="both"/>
        <w:textAlignment w:val="baseline"/>
        <w:rPr>
          <w:rFonts w:ascii="Times New Roman" w:eastAsia="Times New Roman" w:hAnsi="Times New Roman" w:cs="Times New Roman"/>
          <w:lang w:val="kk-KZ" w:eastAsia="ru-RU"/>
        </w:rPr>
      </w:pPr>
      <w:r w:rsidRPr="008E0157">
        <w:rPr>
          <w:rFonts w:ascii="Times New Roman" w:eastAsia="Times New Roman" w:hAnsi="Times New Roman" w:cs="Times New Roman"/>
          <w:lang w:val="kk-KZ" w:eastAsia="ru-RU"/>
        </w:rPr>
        <w:t>Үш</w:t>
      </w:r>
      <w:r w:rsidR="00222BC0" w:rsidRPr="008E0157">
        <w:rPr>
          <w:rFonts w:ascii="Times New Roman" w:eastAsia="Times New Roman" w:hAnsi="Times New Roman" w:cs="Times New Roman"/>
          <w:lang w:val="kk-KZ" w:eastAsia="ru-RU"/>
        </w:rPr>
        <w:t>тілділік туралы ойтолғау жазарда көп ойландым.Неден бастау керек? Осы көптілділіктің бізге керегі бар ма,жоқ па деген сауалдар мазалай берді. Ғаламтор, газет-журналдардан мәлімет іздегенімде, қайшы  пікірлер, маңдытып ештеңе таппадым.</w:t>
      </w:r>
      <w:r w:rsidR="0044428A" w:rsidRPr="008E0157">
        <w:rPr>
          <w:rFonts w:ascii="Times New Roman" w:eastAsia="Times New Roman" w:hAnsi="Times New Roman" w:cs="Times New Roman"/>
          <w:lang w:val="kk-KZ" w:eastAsia="ru-RU"/>
        </w:rPr>
        <w:t xml:space="preserve"> </w:t>
      </w:r>
      <w:r w:rsidR="00222BC0" w:rsidRPr="008E0157">
        <w:rPr>
          <w:rFonts w:ascii="Times New Roman" w:eastAsia="Times New Roman" w:hAnsi="Times New Roman" w:cs="Times New Roman"/>
          <w:lang w:val="kk-KZ" w:eastAsia="ru-RU"/>
        </w:rPr>
        <w:t>Олай болса, ата-бабамыздың өткен тарихына көз жүгіртсек…</w:t>
      </w:r>
    </w:p>
    <w:p w14:paraId="4512767F" w14:textId="701BF4C0" w:rsidR="00222BC0" w:rsidRPr="008E0157" w:rsidRDefault="0044428A" w:rsidP="00CB14A3">
      <w:pPr>
        <w:shd w:val="clear" w:color="auto" w:fill="FFFFFF"/>
        <w:spacing w:after="0" w:line="240" w:lineRule="auto"/>
        <w:jc w:val="both"/>
        <w:textAlignment w:val="baseline"/>
        <w:rPr>
          <w:rFonts w:ascii="Times New Roman" w:eastAsia="Times New Roman" w:hAnsi="Times New Roman" w:cs="Times New Roman"/>
          <w:lang w:val="kk-KZ" w:eastAsia="ru-RU"/>
        </w:rPr>
      </w:pPr>
      <w:r w:rsidRPr="008E0157">
        <w:rPr>
          <w:rFonts w:ascii="Times New Roman" w:eastAsia="Times New Roman" w:hAnsi="Times New Roman" w:cs="Times New Roman"/>
          <w:lang w:val="kk-KZ" w:eastAsia="ru-RU"/>
        </w:rPr>
        <w:t xml:space="preserve">         </w:t>
      </w:r>
      <w:r w:rsidR="00222BC0" w:rsidRPr="008E0157">
        <w:rPr>
          <w:rFonts w:ascii="Times New Roman" w:eastAsia="Times New Roman" w:hAnsi="Times New Roman" w:cs="Times New Roman"/>
          <w:lang w:val="kk-KZ" w:eastAsia="ru-RU"/>
        </w:rPr>
        <w:t>Әлемде екінші ұстаз,ұлы ғұлама Әбу-Насыр Әл-Фараби өмірінде 76 ұлттың тілі білсе, өр рухты дауылпаз ақын Махамбет пен қазақтың бір туар ұлы  Шоқан да бірнеше тіл білсе керек. Ұлы Абай орыс-қазақ тілдерімен қатар парсы, араб тілдерін меңгерген. Орыс тілін орта жастан асып барып, кеш меңгерген.Қазақ тілі  еш уақытта  өзімен көршілес халықтың  тілдерінен сорлы болып, қатардан қалып өмір сүрмегендігі, өз сыбағасын ешкімге бермегендігі мыңдаған жыл тарихынан айқын.</w:t>
      </w:r>
    </w:p>
    <w:p w14:paraId="7058C78A" w14:textId="4C458552" w:rsidR="00222BC0" w:rsidRPr="008E0157" w:rsidRDefault="00222BC0" w:rsidP="00CB14A3">
      <w:pPr>
        <w:shd w:val="clear" w:color="auto" w:fill="FFFFFF"/>
        <w:spacing w:after="0" w:line="240" w:lineRule="auto"/>
        <w:jc w:val="both"/>
        <w:textAlignment w:val="baseline"/>
        <w:rPr>
          <w:rFonts w:ascii="Times New Roman" w:eastAsia="Times New Roman" w:hAnsi="Times New Roman" w:cs="Times New Roman"/>
          <w:lang w:val="kk-KZ" w:eastAsia="ru-RU"/>
        </w:rPr>
      </w:pPr>
      <w:r w:rsidRPr="008E0157">
        <w:rPr>
          <w:rFonts w:ascii="Times New Roman" w:eastAsia="Times New Roman" w:hAnsi="Times New Roman" w:cs="Times New Roman"/>
          <w:lang w:val="kk-KZ" w:eastAsia="ru-RU"/>
        </w:rPr>
        <w:t> </w:t>
      </w:r>
      <w:r w:rsidR="0044428A" w:rsidRPr="008E0157">
        <w:rPr>
          <w:rFonts w:ascii="Times New Roman" w:eastAsia="Times New Roman" w:hAnsi="Times New Roman" w:cs="Times New Roman"/>
          <w:b/>
          <w:bCs/>
          <w:bdr w:val="none" w:sz="0" w:space="0" w:color="auto" w:frame="1"/>
          <w:lang w:val="kk-KZ" w:eastAsia="ru-RU"/>
        </w:rPr>
        <w:t xml:space="preserve">        </w:t>
      </w:r>
      <w:r w:rsidRPr="008E0157">
        <w:rPr>
          <w:rFonts w:ascii="Times New Roman" w:eastAsia="Times New Roman" w:hAnsi="Times New Roman" w:cs="Times New Roman"/>
          <w:lang w:val="kk-KZ" w:eastAsia="ru-RU"/>
        </w:rPr>
        <w:t>Әлемдегі дамыған елу елдің қатарына қосылу үшін билік «үш тұғырлы тіл» саясатын қолға алып жатқаны белгілі. Ақпараттық техниканың дамыған заманында тілді үйрену қиындық тудырмайды, қайта  көп тіл білгеннің ешбір зияны жоқ. Бірақ Қазақ баласы әуелі отбасында Қазақы рухпен тыныстап, ана тілінің нәрлі уызына қанып, ұлттық рухани тәрбиенің қайнар бұлағынан сусындап өсуі керек. Алғашқы тәрбиені ана тілінде қабылдап, Қазақы қасиетпен жетілген бала кейін қандай ортада жүріп, қанша тіл үйренсе де, өз тілін ұмытпайтын, ұлттық қасиетінен көз жазып адасып қалмайтын болады. Әлихан Бөкейханов сынды алаш арыстарымыздан бастап, кешегі Абай Құнанбайұлы, М. Әуезов, Қ. Сәтпаев сияқты талай тарландырымыз қанша жерден ресей топырақтарында білім алса да, сол империяның қысымында жүрсе де, ана тілінің идеологиясы мен мәртебесін ең жоғары орынға қойған. Өйткені олардың бәрінің де тілі қазақша шыққан, бірі ауыл молдасынан хат таныса, енді бірі ана тілінде мұғалімдерден тіл сындырған. Яғни, тірек мықты. Тіл ана тілде сайрап тұрғандықтан, ешкім оған балта да шаба алмаған.</w:t>
      </w:r>
    </w:p>
    <w:p w14:paraId="06802F63" w14:textId="6CC560D4" w:rsidR="0056134E" w:rsidRPr="008E0157" w:rsidRDefault="0056134E" w:rsidP="00CB14A3">
      <w:pPr>
        <w:pStyle w:val="a3"/>
        <w:shd w:val="clear" w:color="auto" w:fill="FFFFFF"/>
        <w:spacing w:before="0" w:beforeAutospacing="0" w:after="0" w:afterAutospacing="0"/>
        <w:jc w:val="both"/>
        <w:rPr>
          <w:color w:val="000000"/>
          <w:sz w:val="22"/>
          <w:szCs w:val="22"/>
          <w:lang w:val="kk-KZ"/>
        </w:rPr>
      </w:pPr>
      <w:r w:rsidRPr="008E0157">
        <w:rPr>
          <w:color w:val="000000"/>
          <w:sz w:val="22"/>
          <w:szCs w:val="22"/>
          <w:lang w:val="kk-KZ"/>
        </w:rPr>
        <w:t xml:space="preserve">         Оқушылыларды ағылшын тілінде оқытудың мақсаты олардың өз ой-пікірлерін сол тілде еркін де сенімді білдіре алуына, ағылшын тіліндегі газет-журналдармен және ғылыми басылымдармен танысуына, әрі алынған ақпаратты өз мамандығы саласында пайдалануына қол жеткізу болып табылады. Ағылшын тілін оқытуда заманауи педагогикалық технологияларды қолдану оқушылардың ағылшын тілін меңгерте отырып химия  пәніне қызығушылығын арттырып, ағылшын тілін жетік меңгеруде нәтижеге жеткізеді.</w:t>
      </w:r>
    </w:p>
    <w:p w14:paraId="34D8B68B" w14:textId="6B2098DA" w:rsidR="0056134E" w:rsidRPr="008E0157" w:rsidRDefault="0056134E" w:rsidP="00CB14A3">
      <w:pPr>
        <w:pStyle w:val="a3"/>
        <w:shd w:val="clear" w:color="auto" w:fill="FFFFFF"/>
        <w:spacing w:before="0" w:beforeAutospacing="0" w:after="0" w:afterAutospacing="0"/>
        <w:jc w:val="both"/>
        <w:rPr>
          <w:color w:val="000000"/>
          <w:sz w:val="22"/>
          <w:szCs w:val="22"/>
          <w:lang w:val="kk-KZ"/>
        </w:rPr>
      </w:pPr>
      <w:r w:rsidRPr="008E0157">
        <w:rPr>
          <w:color w:val="000000"/>
          <w:sz w:val="22"/>
          <w:szCs w:val="22"/>
          <w:lang w:val="kk-KZ"/>
        </w:rPr>
        <w:t xml:space="preserve">         Әдістемелік дереккөздер кеңінен тараған әр түрлі активті және интерактивті әдістерді ұсынады. Пайдалану мақсаттарына сәйкес интерактивті әдістерге мыналар жатады: шығармашылық тапсырмалар, шағын топтарда жұмыс істеу, оқыту ойындары, рөлдік ойындар, іскерлік ойындар, білім беретін ойындар, көрнекілікпен жұмыс істеу, өз ұстанымын дәлелдеу жөніндегі жазбаша жұмыс, күрделі және дискуссиялық проблемаларды талқылау, жоба әдісі, пікірталастар, дебаттар, проблеманы шешу, «Миға шабуыл» (Brain-Storm), шешімдер ағашы, келіссөздер және медиация және т.б..Сонымен қатар интерактивті әдістерге слайдтар, бейне материалдар, флипчартттар, постерлер, компьютерлер және басқа да әр түрлі көмекші құралдар пайдаланылатын презентациялар жатады. </w:t>
      </w:r>
    </w:p>
    <w:p w14:paraId="78DFBB2C" w14:textId="47E5E4BB" w:rsidR="0056134E" w:rsidRPr="008E0157" w:rsidRDefault="0056134E" w:rsidP="00CB14A3">
      <w:pPr>
        <w:pStyle w:val="a3"/>
        <w:shd w:val="clear" w:color="auto" w:fill="FFFFFF"/>
        <w:spacing w:before="0" w:beforeAutospacing="0" w:after="0" w:afterAutospacing="0"/>
        <w:jc w:val="both"/>
        <w:rPr>
          <w:color w:val="000000"/>
          <w:sz w:val="22"/>
          <w:szCs w:val="22"/>
          <w:lang w:val="kk-KZ"/>
        </w:rPr>
      </w:pPr>
      <w:r w:rsidRPr="008E0157">
        <w:rPr>
          <w:color w:val="000000"/>
          <w:sz w:val="22"/>
          <w:szCs w:val="22"/>
          <w:lang w:val="kk-KZ"/>
        </w:rPr>
        <w:t xml:space="preserve">         Химия сабақтарында интерактивті оқыту әдісітерін пайдалану оқыту үрдісін оқытушыға ғана емес, оқушыларға да жеңілдетеді. Әрбір интерактивті әдістің белгілі бір түрі белгілі мақсаттарды шешу үшін қолданылады. Инновациялық технологиялар сабақта студенттердің жоғары белсенділігін қамтамасыз ету арқылы алға қойылған мақсаттарға жетуге бағытталған.</w:t>
      </w:r>
    </w:p>
    <w:p w14:paraId="7494C182" w14:textId="124AF15A" w:rsidR="0056134E" w:rsidRPr="008E0157" w:rsidRDefault="0056134E" w:rsidP="00CB14A3">
      <w:pPr>
        <w:pStyle w:val="a3"/>
        <w:shd w:val="clear" w:color="auto" w:fill="FFFFFF"/>
        <w:spacing w:before="0" w:beforeAutospacing="0" w:after="0" w:afterAutospacing="0"/>
        <w:jc w:val="both"/>
        <w:rPr>
          <w:color w:val="000000"/>
          <w:sz w:val="22"/>
          <w:szCs w:val="22"/>
          <w:lang w:val="kk-KZ"/>
        </w:rPr>
      </w:pPr>
      <w:r w:rsidRPr="008E0157">
        <w:rPr>
          <w:color w:val="000000"/>
          <w:sz w:val="22"/>
          <w:szCs w:val="22"/>
          <w:lang w:val="kk-KZ"/>
        </w:rPr>
        <w:t xml:space="preserve">          Өз іс-тәжірибемізде оқушылардың химия сабағында жаңа сөздерді пысықтау мақсатында әр түрлі интерактивті әдістерді пайдаланамыз. Мысалы «Сөзді тап» (Find a word) әдісін пайдаланған кезде тақтаға шыққан оқушы тақтаға арқасымен қарап орындыққа отырғызылды. Оқытушы екінші оқушыны шақырып, тақтаға жаңа өткен тақырыптан бір сөзді жазуды немесе осы сөздің суретін салуды тапсырады. Осыдан кейін орындықта отырған оқушыға осы сөздің мағынасын түсіндіруін сұрайды. Орындықта отырған оқушы осы сөзді дұрыс тауып айтуы керек. Бұл әдіс оқушылардың </w:t>
      </w:r>
      <w:r w:rsidRPr="008E0157">
        <w:rPr>
          <w:color w:val="000000"/>
          <w:sz w:val="22"/>
          <w:szCs w:val="22"/>
          <w:lang w:val="kk-KZ"/>
        </w:rPr>
        <w:lastRenderedPageBreak/>
        <w:t>сөздерді дұрыс жазу, оларды дұрыс айту, дұрыс сөйлеу және тыңдап түсіну дағдыларын қалыптастырады. Тағы бір тиімді интерактивті әдістердің бірі жұптасып жұмыс істеу болып саналады. Мәтіннен кейбір сөздер алып тасталады, осындай мәтін екі оқушыға беріледі. Олар сұрақ қойып, осы сөздерді тауып, оларды дұрыс формасында мәтінге кіргізіп жазып, мәтінді аударуы тиіс. Осыдан кейін бірін-бірі тексеріп, қателерін тауып, сол қателерді түзейді. Бұл әдіс жазу, оқу, қателерді тауып түзету дағдысын жақсартады. Мәтінмен жұмыс істеу үрдісінде оқушылар бір-біріне сұрақ қоятын болғандықтан, «Сұрақ түрлері» тақырыбы да бекітіледі. Бұл әдісті сабақтарда жиі қолдануға болады. Сонымен қатар, үй тапсырмасы ретінде оқушыларға жаңа тақырып бойынша бірнеше (4-5) тест сұрақтарын (жауаптарымен) құрастыруды тапсыруға болады. Оқушылар келесі сабақта өздері құрастырған тестерімен алмасады, осы тест сұрақтарына жауап береді, бір-бірін тексереді. Бұл ретте оқытушы тест сұрақтарының өткен тақырыптар бойынша құрастырылуын және жауаптар нұсқасының дұрыс болуын қадағалауы тиіс. Бұл әдіс оқушылардың ағылшын тілін үйренуге деген ынтасын арттырады.</w:t>
      </w:r>
    </w:p>
    <w:p w14:paraId="57192B8B" w14:textId="708DDF20" w:rsidR="00D045F2" w:rsidRPr="008E0157" w:rsidRDefault="00D045F2" w:rsidP="00CB14A3">
      <w:pPr>
        <w:pStyle w:val="a3"/>
        <w:shd w:val="clear" w:color="auto" w:fill="FFFFFF"/>
        <w:spacing w:before="0" w:beforeAutospacing="0" w:after="0" w:afterAutospacing="0"/>
        <w:jc w:val="both"/>
        <w:rPr>
          <w:sz w:val="22"/>
          <w:szCs w:val="22"/>
          <w:lang w:val="kk-KZ"/>
        </w:rPr>
      </w:pPr>
      <w:r w:rsidRPr="008E0157">
        <w:rPr>
          <w:sz w:val="22"/>
          <w:szCs w:val="22"/>
          <w:lang w:val="kk-KZ"/>
        </w:rPr>
        <w:t xml:space="preserve">       Дәстүрлі оқыту әдістерімен үйлестірілген интерактивті әдістер оқушылардың белсенді танымдық және ойлау әрекетін қалыптастыруға, пәнді оқуға деген ынтасын арттыруға және сабақта қолайлы жағдай жасауға мүмкіндік береді. Осындай интерактивті әдіс-тәсілдерді тиімді пайдалану оқушылардың зейінін арттыруға, есте сақтау қабілетін күшейтуге, ізденушілік-шығармашылық қабілеттерін арттыруға септігін тигізеді. Әрі оқу үрдісінде интерактивті әдістерді пайдалану оқытушыны үнемі шығармашылықпен жұмыс істеуге, зияткерлік, кәсіптік, адамгершілік, рухани азаматтылық келбетінің қалыптасуына игі әсерін тигізеді, өзін-өзі дамытып, оқу үрдісін тиімді ұйымдастыруына көмектеседі.</w:t>
      </w:r>
    </w:p>
    <w:p w14:paraId="7BA85067" w14:textId="3E1DBA50" w:rsidR="00D045F2" w:rsidRPr="008E0157" w:rsidRDefault="00D045F2" w:rsidP="00CB14A3">
      <w:pPr>
        <w:pStyle w:val="a3"/>
        <w:shd w:val="clear" w:color="auto" w:fill="FFFFFF"/>
        <w:spacing w:before="0" w:beforeAutospacing="0" w:after="0" w:afterAutospacing="0"/>
        <w:jc w:val="both"/>
        <w:rPr>
          <w:sz w:val="22"/>
          <w:szCs w:val="22"/>
          <w:lang w:val="kk-KZ"/>
        </w:rPr>
      </w:pPr>
      <w:r w:rsidRPr="008E0157">
        <w:rPr>
          <w:sz w:val="22"/>
          <w:szCs w:val="22"/>
          <w:lang w:val="kk-KZ"/>
        </w:rPr>
        <w:t xml:space="preserve">      Қорыта айтқанда, көпұлтты Қазақстан жағдайында «Тілдердің үштұғырлығы» мәдени жобасы қоғамдық өзара келісімді нығайтатын маңызды фактор. Қазақстан үшін үштұғырлы тіл – елдік бәсекеге қабілеттілікке ұмтылудың бірінші баспалдағы. Өйткені, бірнеше тілде еркін сөйлей де, жаза да білетін қазақстандықтар өз елінде де, шетелдерде де бәсекеге қабілетті тұлғаға айналады. Елдің ертеңі өресі биік, дүниетанымы кең, кемел ойлы азаматтарын өсіру үшін бүгінгі ұрпаққа ұлттық рухани қазынаны әлемдік озық ой-пікірімен ұштастырған сапалы білім мен тәрбие берілуі қажет.</w:t>
      </w:r>
    </w:p>
    <w:p w14:paraId="4997CACA" w14:textId="5F4B71DC" w:rsidR="00D045F2" w:rsidRPr="008E0157" w:rsidRDefault="00D045F2" w:rsidP="00CB14A3">
      <w:pPr>
        <w:pStyle w:val="a3"/>
        <w:shd w:val="clear" w:color="auto" w:fill="FFFFFF"/>
        <w:spacing w:before="0" w:beforeAutospacing="0" w:after="0" w:afterAutospacing="0"/>
        <w:jc w:val="both"/>
        <w:rPr>
          <w:sz w:val="22"/>
          <w:szCs w:val="22"/>
          <w:lang w:val="kk-KZ"/>
        </w:rPr>
      </w:pPr>
    </w:p>
    <w:p w14:paraId="4B2B8EA1" w14:textId="77777777" w:rsidR="00EE63A6" w:rsidRPr="008E0157" w:rsidRDefault="00EE63A6">
      <w:pPr>
        <w:rPr>
          <w:rFonts w:ascii="Times New Roman" w:hAnsi="Times New Roman" w:cs="Times New Roman"/>
          <w:lang w:val="kk-KZ"/>
        </w:rPr>
      </w:pPr>
    </w:p>
    <w:sectPr w:rsidR="00EE63A6" w:rsidRPr="008E0157" w:rsidSect="00D045F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97"/>
    <w:rsid w:val="0020427C"/>
    <w:rsid w:val="00222BC0"/>
    <w:rsid w:val="003F22B7"/>
    <w:rsid w:val="0044428A"/>
    <w:rsid w:val="0056134E"/>
    <w:rsid w:val="008A4335"/>
    <w:rsid w:val="008E0157"/>
    <w:rsid w:val="008E39E9"/>
    <w:rsid w:val="009E4F97"/>
    <w:rsid w:val="00B7520F"/>
    <w:rsid w:val="00CB14A3"/>
    <w:rsid w:val="00D045F2"/>
    <w:rsid w:val="00EE63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42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4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Ержан Нуркасынов</dc:creator>
  <cp:keywords/>
  <dc:description/>
  <cp:lastModifiedBy>Пользователь</cp:lastModifiedBy>
  <cp:revision>7</cp:revision>
  <dcterms:created xsi:type="dcterms:W3CDTF">2024-02-23T16:53:00Z</dcterms:created>
  <dcterms:modified xsi:type="dcterms:W3CDTF">2024-06-06T04:23:00Z</dcterms:modified>
</cp:coreProperties>
</file>